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B6" w:rsidRDefault="00D30568" w:rsidP="0074663A">
      <w:pPr>
        <w:suppressAutoHyphens/>
        <w:spacing w:line="400" w:lineRule="exact"/>
        <w:jc w:val="left"/>
        <w:textAlignment w:val="baseline"/>
        <w:rPr>
          <w:rFonts w:ascii="ＭＳ 明朝" w:hAnsi="ＭＳ 明朝"/>
          <w:color w:val="000000"/>
          <w:kern w:val="0"/>
          <w:sz w:val="24"/>
        </w:rPr>
      </w:pPr>
      <w:r>
        <w:rPr>
          <w:rFonts w:ascii="ＭＳ 明朝" w:eastAsia="ＭＳ ゴシック" w:hAnsi="ＭＳ 明朝" w:hint="eastAsia"/>
          <w:b/>
          <w:color w:val="000000"/>
          <w:kern w:val="0"/>
          <w:sz w:val="28"/>
          <w:u w:val="thick" w:color="000000"/>
        </w:rPr>
        <w:t>登録</w:t>
      </w:r>
      <w:r w:rsidR="00917223">
        <w:rPr>
          <w:rFonts w:ascii="ＭＳ 明朝" w:eastAsia="ＭＳ ゴシック" w:hAnsi="ＭＳ 明朝" w:hint="eastAsia"/>
          <w:b/>
          <w:color w:val="000000"/>
          <w:kern w:val="0"/>
          <w:sz w:val="28"/>
          <w:u w:val="thick" w:color="000000"/>
        </w:rPr>
        <w:t>電気工事業者の登録</w:t>
      </w:r>
      <w:r>
        <w:rPr>
          <w:rFonts w:ascii="ＭＳ 明朝" w:eastAsia="ＭＳ ゴシック" w:hAnsi="ＭＳ 明朝" w:hint="eastAsia"/>
          <w:b/>
          <w:color w:val="000000"/>
          <w:kern w:val="0"/>
          <w:sz w:val="28"/>
          <w:u w:val="thick" w:color="000000"/>
        </w:rPr>
        <w:t>証の返納に関する手続き</w:t>
      </w:r>
      <w:r>
        <w:rPr>
          <w:rFonts w:ascii="ＭＳ 明朝" w:hAnsi="ＭＳ 明朝"/>
          <w:color w:val="000000"/>
          <w:kern w:val="0"/>
          <w:sz w:val="24"/>
        </w:rPr>
        <w:t xml:space="preserve"> </w:t>
      </w:r>
      <w:r w:rsidR="003E689E">
        <w:rPr>
          <w:rFonts w:ascii="ＭＳ 明朝" w:hAnsi="ＭＳ 明朝" w:hint="eastAsia"/>
          <w:color w:val="000000"/>
          <w:kern w:val="0"/>
          <w:sz w:val="24"/>
        </w:rPr>
        <w:t xml:space="preserve">　　</w:t>
      </w:r>
    </w:p>
    <w:p w:rsidR="0074663A" w:rsidRPr="006D4FB6" w:rsidRDefault="0074663A" w:rsidP="0074663A">
      <w:pPr>
        <w:suppressAutoHyphens/>
        <w:spacing w:line="400" w:lineRule="exact"/>
        <w:jc w:val="left"/>
        <w:textAlignment w:val="baseline"/>
        <w:rPr>
          <w:rFonts w:ascii="ＭＳ 明朝" w:hAnsi="ＭＳ 明朝" w:hint="eastAsia"/>
          <w:color w:val="000000"/>
          <w:kern w:val="0"/>
          <w:sz w:val="24"/>
        </w:rPr>
      </w:pPr>
    </w:p>
    <w:tbl>
      <w:tblPr>
        <w:tblStyle w:val="a6"/>
        <w:tblW w:w="0" w:type="auto"/>
        <w:tblLook w:val="04A0" w:firstRow="1" w:lastRow="0" w:firstColumn="1" w:lastColumn="0" w:noHBand="0" w:noVBand="1"/>
      </w:tblPr>
      <w:tblGrid>
        <w:gridCol w:w="8494"/>
      </w:tblGrid>
      <w:tr w:rsidR="006D4FB6" w:rsidTr="006D4FB6">
        <w:trPr>
          <w:trHeight w:val="823"/>
        </w:trPr>
        <w:tc>
          <w:tcPr>
            <w:tcW w:w="8494" w:type="dxa"/>
            <w:vAlign w:val="center"/>
          </w:tcPr>
          <w:p w:rsidR="006D4FB6" w:rsidRPr="006D4FB6" w:rsidRDefault="006D4FB6" w:rsidP="0074663A">
            <w:pPr>
              <w:suppressAutoHyphens/>
              <w:spacing w:line="400" w:lineRule="exact"/>
              <w:ind w:rightChars="-73" w:right="-141" w:firstLineChars="100" w:firstLine="223"/>
              <w:jc w:val="left"/>
              <w:textAlignment w:val="baseline"/>
              <w:rPr>
                <w:rFonts w:asciiTheme="majorEastAsia" w:eastAsiaTheme="majorEastAsia" w:hAnsiTheme="majorEastAsia"/>
                <w:color w:val="000000"/>
                <w:kern w:val="0"/>
                <w:sz w:val="24"/>
              </w:rPr>
            </w:pPr>
            <w:r w:rsidRPr="003E689E">
              <w:rPr>
                <w:rFonts w:asciiTheme="majorEastAsia" w:eastAsiaTheme="majorEastAsia" w:hAnsiTheme="majorEastAsia" w:hint="eastAsia"/>
                <w:sz w:val="24"/>
                <w:szCs w:val="24"/>
              </w:rPr>
              <w:t>登録電気工事業者は、その登録が効力を失ったときは、登録証を返納しなければならない。</w:t>
            </w:r>
          </w:p>
        </w:tc>
      </w:tr>
    </w:tbl>
    <w:p w:rsidR="006D4FB6" w:rsidRDefault="006D4FB6" w:rsidP="0074663A">
      <w:pPr>
        <w:suppressAutoHyphens/>
        <w:spacing w:line="400" w:lineRule="exact"/>
        <w:jc w:val="left"/>
        <w:textAlignment w:val="baseline"/>
        <w:rPr>
          <w:rFonts w:ascii="ＭＳ 明朝" w:hAnsi="ＭＳ 明朝"/>
          <w:color w:val="000000"/>
          <w:kern w:val="0"/>
          <w:sz w:val="20"/>
        </w:rPr>
      </w:pPr>
    </w:p>
    <w:p w:rsidR="00C3122A"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r w:rsidRPr="006D4FB6">
        <w:rPr>
          <w:rFonts w:asciiTheme="majorEastAsia" w:eastAsiaTheme="majorEastAsia" w:hAnsiTheme="majorEastAsia" w:hint="eastAsia"/>
          <w:color w:val="000000"/>
          <w:kern w:val="0"/>
          <w:sz w:val="24"/>
          <w:szCs w:val="24"/>
        </w:rPr>
        <w:t xml:space="preserve">○返納の期間　</w:t>
      </w:r>
      <w:r w:rsidR="00D30568" w:rsidRPr="006D4FB6">
        <w:rPr>
          <w:rFonts w:asciiTheme="majorEastAsia" w:eastAsiaTheme="majorEastAsia" w:hAnsiTheme="majorEastAsia" w:hint="eastAsia"/>
          <w:color w:val="000000"/>
          <w:kern w:val="0"/>
          <w:sz w:val="24"/>
          <w:szCs w:val="24"/>
        </w:rPr>
        <w:t>登録が失効した日から３０日以内</w:t>
      </w:r>
    </w:p>
    <w:p w:rsidR="003E689E"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p>
    <w:p w:rsidR="003E689E"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r w:rsidRPr="006D4FB6">
        <w:rPr>
          <w:rFonts w:asciiTheme="majorEastAsia" w:eastAsiaTheme="majorEastAsia" w:hAnsiTheme="majorEastAsia" w:hint="eastAsia"/>
          <w:color w:val="000000"/>
          <w:kern w:val="0"/>
          <w:sz w:val="24"/>
          <w:szCs w:val="24"/>
        </w:rPr>
        <w:t>○提出及び連絡先</w:t>
      </w:r>
    </w:p>
    <w:p w:rsidR="003E689E"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r w:rsidRPr="006D4FB6">
        <w:rPr>
          <w:rFonts w:asciiTheme="majorEastAsia" w:eastAsiaTheme="majorEastAsia" w:hAnsiTheme="majorEastAsia"/>
          <w:color w:val="000000"/>
          <w:kern w:val="0"/>
          <w:sz w:val="24"/>
          <w:szCs w:val="24"/>
        </w:rPr>
        <w:t xml:space="preserve">    </w:t>
      </w:r>
      <w:r w:rsidRPr="006D4FB6">
        <w:rPr>
          <w:rFonts w:asciiTheme="majorEastAsia" w:eastAsiaTheme="majorEastAsia" w:hAnsiTheme="majorEastAsia" w:hint="eastAsia"/>
          <w:color w:val="000000"/>
          <w:kern w:val="0"/>
          <w:sz w:val="24"/>
          <w:szCs w:val="24"/>
        </w:rPr>
        <w:t>〒０８５－８５８８</w:t>
      </w:r>
      <w:r w:rsidRPr="006D4FB6">
        <w:rPr>
          <w:rFonts w:asciiTheme="majorEastAsia" w:eastAsiaTheme="majorEastAsia" w:hAnsiTheme="majorEastAsia"/>
          <w:color w:val="000000"/>
          <w:kern w:val="0"/>
          <w:sz w:val="24"/>
          <w:szCs w:val="24"/>
        </w:rPr>
        <w:t xml:space="preserve">  </w:t>
      </w:r>
      <w:r w:rsidRPr="006D4FB6">
        <w:rPr>
          <w:rFonts w:asciiTheme="majorEastAsia" w:eastAsiaTheme="majorEastAsia" w:hAnsiTheme="majorEastAsia" w:hint="eastAsia"/>
          <w:color w:val="000000"/>
          <w:kern w:val="0"/>
          <w:sz w:val="24"/>
          <w:szCs w:val="24"/>
        </w:rPr>
        <w:t>釧路市浦見２丁目２番５４号</w:t>
      </w:r>
    </w:p>
    <w:p w:rsidR="003E689E" w:rsidRPr="006D4FB6" w:rsidRDefault="006D4FB6" w:rsidP="0074663A">
      <w:pPr>
        <w:suppressAutoHyphens/>
        <w:spacing w:line="400" w:lineRule="exact"/>
        <w:jc w:val="left"/>
        <w:textAlignment w:val="baseline"/>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xml:space="preserve">      </w:t>
      </w:r>
      <w:r w:rsidR="003E689E" w:rsidRPr="006D4FB6">
        <w:rPr>
          <w:rFonts w:asciiTheme="majorEastAsia" w:eastAsiaTheme="majorEastAsia" w:hAnsiTheme="majorEastAsia" w:hint="eastAsia"/>
          <w:color w:val="000000"/>
          <w:kern w:val="0"/>
          <w:sz w:val="24"/>
          <w:szCs w:val="24"/>
        </w:rPr>
        <w:t>北海道</w:t>
      </w:r>
      <w:r>
        <w:rPr>
          <w:rFonts w:asciiTheme="majorEastAsia" w:eastAsiaTheme="majorEastAsia" w:hAnsiTheme="majorEastAsia" w:hint="eastAsia"/>
          <w:color w:val="000000"/>
          <w:kern w:val="0"/>
          <w:sz w:val="24"/>
          <w:szCs w:val="24"/>
        </w:rPr>
        <w:t xml:space="preserve"> </w:t>
      </w:r>
      <w:r w:rsidR="003E689E" w:rsidRPr="006D4FB6">
        <w:rPr>
          <w:rFonts w:asciiTheme="majorEastAsia" w:eastAsiaTheme="majorEastAsia" w:hAnsiTheme="majorEastAsia" w:hint="eastAsia"/>
          <w:color w:val="000000"/>
          <w:kern w:val="0"/>
          <w:sz w:val="24"/>
          <w:szCs w:val="24"/>
        </w:rPr>
        <w:t>釧路総合振興局</w:t>
      </w:r>
      <w:r>
        <w:rPr>
          <w:rFonts w:asciiTheme="majorEastAsia" w:eastAsiaTheme="majorEastAsia" w:hAnsiTheme="majorEastAsia" w:hint="eastAsia"/>
          <w:color w:val="000000"/>
          <w:kern w:val="0"/>
          <w:sz w:val="24"/>
          <w:szCs w:val="24"/>
        </w:rPr>
        <w:t xml:space="preserve"> </w:t>
      </w:r>
      <w:r w:rsidR="003E689E" w:rsidRPr="006D4FB6">
        <w:rPr>
          <w:rFonts w:asciiTheme="majorEastAsia" w:eastAsiaTheme="majorEastAsia" w:hAnsiTheme="majorEastAsia" w:hint="eastAsia"/>
          <w:color w:val="000000"/>
          <w:kern w:val="0"/>
          <w:sz w:val="24"/>
          <w:szCs w:val="24"/>
        </w:rPr>
        <w:t>産業振興部</w:t>
      </w:r>
      <w:r>
        <w:rPr>
          <w:rFonts w:asciiTheme="majorEastAsia" w:eastAsiaTheme="majorEastAsia" w:hAnsiTheme="majorEastAsia" w:hint="eastAsia"/>
          <w:color w:val="000000"/>
          <w:kern w:val="0"/>
          <w:sz w:val="24"/>
          <w:szCs w:val="24"/>
        </w:rPr>
        <w:t xml:space="preserve"> </w:t>
      </w:r>
      <w:r w:rsidR="003E689E" w:rsidRPr="006D4FB6">
        <w:rPr>
          <w:rFonts w:asciiTheme="majorEastAsia" w:eastAsiaTheme="majorEastAsia" w:hAnsiTheme="majorEastAsia" w:hint="eastAsia"/>
          <w:color w:val="000000"/>
          <w:kern w:val="0"/>
          <w:sz w:val="24"/>
          <w:szCs w:val="24"/>
        </w:rPr>
        <w:t>商工労働観光課</w:t>
      </w:r>
      <w:r>
        <w:rPr>
          <w:rFonts w:asciiTheme="majorEastAsia" w:eastAsiaTheme="majorEastAsia" w:hAnsiTheme="majorEastAsia" w:hint="eastAsia"/>
          <w:color w:val="000000"/>
          <w:kern w:val="0"/>
          <w:sz w:val="24"/>
          <w:szCs w:val="24"/>
        </w:rPr>
        <w:t xml:space="preserve"> </w:t>
      </w:r>
      <w:r w:rsidR="003E689E" w:rsidRPr="006D4FB6">
        <w:rPr>
          <w:rFonts w:asciiTheme="majorEastAsia" w:eastAsiaTheme="majorEastAsia" w:hAnsiTheme="majorEastAsia" w:hint="eastAsia"/>
          <w:color w:val="000000"/>
          <w:kern w:val="0"/>
          <w:sz w:val="24"/>
          <w:szCs w:val="24"/>
        </w:rPr>
        <w:t>主査（指導保安）</w:t>
      </w:r>
    </w:p>
    <w:p w:rsidR="003E689E"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r w:rsidRPr="006D4FB6">
        <w:rPr>
          <w:rFonts w:asciiTheme="majorEastAsia" w:eastAsiaTheme="majorEastAsia" w:hAnsiTheme="majorEastAsia"/>
          <w:color w:val="000000"/>
          <w:kern w:val="0"/>
          <w:sz w:val="24"/>
          <w:szCs w:val="24"/>
        </w:rPr>
        <w:t xml:space="preserve">        </w:t>
      </w:r>
      <w:r w:rsidRPr="006D4FB6">
        <w:rPr>
          <w:rFonts w:asciiTheme="majorEastAsia" w:eastAsiaTheme="majorEastAsia" w:hAnsiTheme="majorEastAsia" w:hint="eastAsia"/>
          <w:color w:val="000000"/>
          <w:kern w:val="0"/>
          <w:sz w:val="24"/>
          <w:szCs w:val="24"/>
        </w:rPr>
        <w:t>ＴＥＬ：０１５４－４３－９１８３（直通）</w:t>
      </w:r>
    </w:p>
    <w:p w:rsidR="00C3122A"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r w:rsidRPr="006D4FB6">
        <w:rPr>
          <w:rFonts w:asciiTheme="majorEastAsia" w:eastAsiaTheme="majorEastAsia" w:hAnsiTheme="majorEastAsia"/>
          <w:color w:val="000000"/>
          <w:kern w:val="0"/>
          <w:sz w:val="24"/>
          <w:szCs w:val="24"/>
        </w:rPr>
        <w:t xml:space="preserve">        </w:t>
      </w:r>
      <w:r w:rsidRPr="006D4FB6">
        <w:rPr>
          <w:rFonts w:asciiTheme="majorEastAsia" w:eastAsiaTheme="majorEastAsia" w:hAnsiTheme="majorEastAsia" w:hint="eastAsia"/>
          <w:color w:val="000000"/>
          <w:kern w:val="0"/>
          <w:sz w:val="24"/>
          <w:szCs w:val="24"/>
        </w:rPr>
        <w:t>ＦＡＸ：０１５４－４１－０９６７</w:t>
      </w:r>
    </w:p>
    <w:p w:rsidR="003E689E" w:rsidRPr="006D4FB6" w:rsidRDefault="003E689E" w:rsidP="0074663A">
      <w:pPr>
        <w:suppressAutoHyphens/>
        <w:spacing w:line="400" w:lineRule="exact"/>
        <w:jc w:val="left"/>
        <w:textAlignment w:val="baseline"/>
        <w:rPr>
          <w:rFonts w:asciiTheme="majorEastAsia" w:eastAsiaTheme="majorEastAsia" w:hAnsiTheme="majorEastAsia"/>
          <w:color w:val="000000"/>
          <w:kern w:val="0"/>
          <w:sz w:val="24"/>
          <w:szCs w:val="24"/>
        </w:rPr>
      </w:pPr>
    </w:p>
    <w:p w:rsidR="007145CC" w:rsidRPr="006D4FB6" w:rsidRDefault="003E689E" w:rsidP="0074663A">
      <w:pPr>
        <w:suppressAutoHyphens/>
        <w:autoSpaceDE w:val="0"/>
        <w:autoSpaceDN w:val="0"/>
        <w:spacing w:line="400" w:lineRule="exact"/>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ゴシック" w:hint="eastAsia"/>
          <w:color w:val="000000"/>
          <w:kern w:val="0"/>
          <w:sz w:val="24"/>
          <w:szCs w:val="24"/>
        </w:rPr>
        <w:t>○返納しなければならない登録証</w:t>
      </w:r>
      <w:r w:rsidR="006D4FB6">
        <w:rPr>
          <w:rFonts w:asciiTheme="majorEastAsia" w:eastAsiaTheme="majorEastAsia" w:hAnsiTheme="majorEastAsia" w:cs="ＭＳ ゴシック" w:hint="eastAsia"/>
          <w:color w:val="000000"/>
          <w:kern w:val="0"/>
          <w:sz w:val="24"/>
          <w:szCs w:val="24"/>
        </w:rPr>
        <w:t xml:space="preserve">　　　　　　　　　　　　　　　　　　　　</w:t>
      </w:r>
    </w:p>
    <w:p w:rsidR="003E689E" w:rsidRPr="006D4FB6" w:rsidRDefault="007145CC" w:rsidP="0074663A">
      <w:pPr>
        <w:suppressAutoHyphens/>
        <w:autoSpaceDE w:val="0"/>
        <w:autoSpaceDN w:val="0"/>
        <w:spacing w:line="400" w:lineRule="exact"/>
        <w:ind w:firstLineChars="100" w:firstLine="223"/>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hint="eastAsia"/>
          <w:bCs/>
          <w:color w:val="323232"/>
          <w:sz w:val="24"/>
          <w:szCs w:val="24"/>
        </w:rPr>
        <w:t>電気工事業の業務の適正化に関する法律</w:t>
      </w:r>
      <w:r w:rsidRPr="006D4FB6">
        <w:rPr>
          <w:rFonts w:asciiTheme="majorEastAsia" w:eastAsiaTheme="majorEastAsia" w:hAnsiTheme="majorEastAsia" w:cs="ＭＳ ゴシック" w:hint="eastAsia"/>
          <w:color w:val="000000"/>
          <w:kern w:val="0"/>
          <w:sz w:val="24"/>
          <w:szCs w:val="24"/>
        </w:rPr>
        <w:t>（以下「法」という。）</w:t>
      </w:r>
      <w:r w:rsidR="003E689E" w:rsidRPr="006D4FB6">
        <w:rPr>
          <w:rFonts w:asciiTheme="majorEastAsia" w:eastAsiaTheme="majorEastAsia" w:hAnsiTheme="majorEastAsia" w:cs="ＭＳ ゴシック" w:hint="eastAsia"/>
          <w:color w:val="000000"/>
          <w:kern w:val="0"/>
          <w:sz w:val="24"/>
          <w:szCs w:val="24"/>
        </w:rPr>
        <w:t>第１３条に規定される第３条の登録の効力が失われる場合</w:t>
      </w:r>
    </w:p>
    <w:p w:rsidR="003E689E" w:rsidRPr="006D4FB6" w:rsidRDefault="003E689E" w:rsidP="0074663A">
      <w:pPr>
        <w:pStyle w:val="a3"/>
        <w:numPr>
          <w:ilvl w:val="0"/>
          <w:numId w:val="3"/>
        </w:numPr>
        <w:suppressAutoHyphens/>
        <w:autoSpaceDE w:val="0"/>
        <w:autoSpaceDN w:val="0"/>
        <w:spacing w:line="400" w:lineRule="exact"/>
        <w:ind w:leftChars="0" w:right="-1"/>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Ｐゴシック" w:hint="eastAsia"/>
          <w:color w:val="000000"/>
          <w:kern w:val="0"/>
          <w:sz w:val="24"/>
          <w:szCs w:val="24"/>
        </w:rPr>
        <w:t xml:space="preserve">　道外にも営業所を有することとなり、新たに経済産業大臣の登録を受けた場合の、従前の</w:t>
      </w:r>
      <w:r w:rsidR="007145CC" w:rsidRPr="006D4FB6">
        <w:rPr>
          <w:rFonts w:asciiTheme="majorEastAsia" w:eastAsiaTheme="majorEastAsia" w:hAnsiTheme="majorEastAsia" w:cs="ＭＳ Ｐゴシック" w:hint="eastAsia"/>
          <w:color w:val="000000"/>
          <w:kern w:val="0"/>
          <w:sz w:val="24"/>
          <w:szCs w:val="24"/>
        </w:rPr>
        <w:t>北海道知事登録の登録証</w:t>
      </w:r>
    </w:p>
    <w:p w:rsidR="003E689E" w:rsidRPr="006D4FB6" w:rsidRDefault="003E689E" w:rsidP="0074663A">
      <w:pPr>
        <w:pStyle w:val="a3"/>
        <w:numPr>
          <w:ilvl w:val="0"/>
          <w:numId w:val="3"/>
        </w:numPr>
        <w:suppressAutoHyphens/>
        <w:autoSpaceDE w:val="0"/>
        <w:autoSpaceDN w:val="0"/>
        <w:spacing w:line="400" w:lineRule="exact"/>
        <w:ind w:leftChars="0"/>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Ｐゴシック" w:hint="eastAsia"/>
          <w:color w:val="000000"/>
          <w:kern w:val="0"/>
          <w:sz w:val="24"/>
          <w:szCs w:val="24"/>
        </w:rPr>
        <w:t xml:space="preserve">　道内の営業所を廃止し、他の都府県に営業所を有することとなり、他の都府県知事、産業保安監督部長又は</w:t>
      </w:r>
      <w:r w:rsidR="007145CC" w:rsidRPr="006D4FB6">
        <w:rPr>
          <w:rFonts w:asciiTheme="majorEastAsia" w:eastAsiaTheme="majorEastAsia" w:hAnsiTheme="majorEastAsia" w:cs="ＭＳ Ｐゴシック" w:hint="eastAsia"/>
          <w:color w:val="000000"/>
          <w:kern w:val="0"/>
          <w:sz w:val="24"/>
          <w:szCs w:val="24"/>
        </w:rPr>
        <w:t>経済産業大臣の登録を受けた場合の、従前の北海道知事登録の登録証</w:t>
      </w:r>
    </w:p>
    <w:p w:rsidR="003E689E" w:rsidRPr="006D4FB6" w:rsidRDefault="003E689E" w:rsidP="0074663A">
      <w:pPr>
        <w:pStyle w:val="a3"/>
        <w:numPr>
          <w:ilvl w:val="0"/>
          <w:numId w:val="3"/>
        </w:numPr>
        <w:suppressAutoHyphens/>
        <w:autoSpaceDE w:val="0"/>
        <w:autoSpaceDN w:val="0"/>
        <w:spacing w:line="400" w:lineRule="exact"/>
        <w:ind w:leftChars="0"/>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Ｐゴシック" w:hint="eastAsia"/>
          <w:color w:val="000000"/>
          <w:kern w:val="0"/>
          <w:sz w:val="24"/>
          <w:szCs w:val="24"/>
        </w:rPr>
        <w:t xml:space="preserve">　経済産業大臣、産業保安監督部長又は都道府県知事の登録を受けた電気工事業者の地</w:t>
      </w:r>
      <w:r w:rsidR="007145CC" w:rsidRPr="006D4FB6">
        <w:rPr>
          <w:rFonts w:asciiTheme="majorEastAsia" w:eastAsiaTheme="majorEastAsia" w:hAnsiTheme="majorEastAsia" w:cs="ＭＳ Ｐゴシック" w:hint="eastAsia"/>
          <w:color w:val="000000"/>
          <w:kern w:val="0"/>
          <w:sz w:val="24"/>
          <w:szCs w:val="24"/>
        </w:rPr>
        <w:t>位を承継したことによって､失効した従前の登録に係る登録証</w:t>
      </w:r>
    </w:p>
    <w:p w:rsidR="003E689E" w:rsidRPr="006D4FB6" w:rsidRDefault="003E689E" w:rsidP="0074663A">
      <w:pPr>
        <w:pStyle w:val="a3"/>
        <w:numPr>
          <w:ilvl w:val="0"/>
          <w:numId w:val="3"/>
        </w:numPr>
        <w:suppressAutoHyphens/>
        <w:autoSpaceDE w:val="0"/>
        <w:autoSpaceDN w:val="0"/>
        <w:spacing w:line="400" w:lineRule="exact"/>
        <w:ind w:leftChars="0"/>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Ｐゴシック" w:hint="eastAsia"/>
          <w:color w:val="000000"/>
          <w:kern w:val="0"/>
          <w:sz w:val="24"/>
          <w:szCs w:val="24"/>
        </w:rPr>
        <w:t xml:space="preserve">　法第１１条の規定により電気工</w:t>
      </w:r>
      <w:r w:rsidR="007145CC" w:rsidRPr="006D4FB6">
        <w:rPr>
          <w:rFonts w:asciiTheme="majorEastAsia" w:eastAsiaTheme="majorEastAsia" w:hAnsiTheme="majorEastAsia" w:cs="ＭＳ Ｐゴシック" w:hint="eastAsia"/>
          <w:color w:val="000000"/>
          <w:kern w:val="0"/>
          <w:sz w:val="24"/>
          <w:szCs w:val="24"/>
        </w:rPr>
        <w:t>事業を廃止した登録電気工事業者の登録証</w:t>
      </w:r>
    </w:p>
    <w:p w:rsidR="003E689E" w:rsidRPr="006D4FB6" w:rsidRDefault="003E689E" w:rsidP="0074663A">
      <w:pPr>
        <w:pStyle w:val="a3"/>
        <w:numPr>
          <w:ilvl w:val="0"/>
          <w:numId w:val="3"/>
        </w:numPr>
        <w:suppressAutoHyphens/>
        <w:autoSpaceDE w:val="0"/>
        <w:autoSpaceDN w:val="0"/>
        <w:spacing w:line="400" w:lineRule="exact"/>
        <w:ind w:leftChars="0"/>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Ｐゴシック" w:hint="eastAsia"/>
          <w:color w:val="000000"/>
          <w:kern w:val="0"/>
          <w:sz w:val="24"/>
          <w:szCs w:val="24"/>
        </w:rPr>
        <w:t xml:space="preserve">　法第２８条の規定により電気工事業者の登録の取消しを受けた登録電気工事業者の登録証</w:t>
      </w:r>
      <w:bookmarkStart w:id="0" w:name="_GoBack"/>
      <w:bookmarkEnd w:id="0"/>
    </w:p>
    <w:p w:rsidR="003E689E" w:rsidRPr="006D4FB6" w:rsidRDefault="003E689E" w:rsidP="0074663A">
      <w:pPr>
        <w:pStyle w:val="a3"/>
        <w:numPr>
          <w:ilvl w:val="0"/>
          <w:numId w:val="3"/>
        </w:numPr>
        <w:suppressAutoHyphens/>
        <w:autoSpaceDE w:val="0"/>
        <w:autoSpaceDN w:val="0"/>
        <w:spacing w:line="400" w:lineRule="exact"/>
        <w:ind w:leftChars="0"/>
        <w:jc w:val="left"/>
        <w:textAlignment w:val="baseline"/>
        <w:rPr>
          <w:rFonts w:asciiTheme="majorEastAsia" w:eastAsiaTheme="majorEastAsia" w:hAnsiTheme="majorEastAsia"/>
          <w:color w:val="000000"/>
          <w:spacing w:val="4"/>
          <w:kern w:val="0"/>
          <w:sz w:val="24"/>
          <w:szCs w:val="24"/>
        </w:rPr>
      </w:pPr>
      <w:r w:rsidRPr="006D4FB6">
        <w:rPr>
          <w:rFonts w:asciiTheme="majorEastAsia" w:eastAsiaTheme="majorEastAsia" w:hAnsiTheme="majorEastAsia" w:cs="ＭＳ Ｐゴシック" w:hint="eastAsia"/>
          <w:color w:val="000000"/>
          <w:kern w:val="0"/>
          <w:sz w:val="24"/>
          <w:szCs w:val="24"/>
        </w:rPr>
        <w:t xml:space="preserve">　法第３４条第６項の規定により建設業者となった登録電気工事業者の登録証</w:t>
      </w:r>
    </w:p>
    <w:p w:rsidR="00C3122A" w:rsidRPr="006D4FB6" w:rsidRDefault="00C3122A" w:rsidP="0074663A">
      <w:pPr>
        <w:spacing w:line="400" w:lineRule="exact"/>
        <w:rPr>
          <w:sz w:val="24"/>
          <w:szCs w:val="24"/>
        </w:rPr>
      </w:pPr>
    </w:p>
    <w:sectPr w:rsidR="00C3122A" w:rsidRPr="006D4FB6" w:rsidSect="0074663A">
      <w:pgSz w:w="11906" w:h="16838" w:code="9"/>
      <w:pgMar w:top="1985" w:right="1701" w:bottom="1701" w:left="1701" w:header="851" w:footer="992" w:gutter="0"/>
      <w:cols w:space="720"/>
      <w:docGrid w:type="linesAndChars" w:linePitch="4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2B" w:rsidRDefault="00CF432B">
      <w:r>
        <w:separator/>
      </w:r>
    </w:p>
  </w:endnote>
  <w:endnote w:type="continuationSeparator" w:id="0">
    <w:p w:rsidR="00CF432B" w:rsidRDefault="00CF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2B" w:rsidRDefault="00CF432B">
      <w:r>
        <w:separator/>
      </w:r>
    </w:p>
  </w:footnote>
  <w:footnote w:type="continuationSeparator" w:id="0">
    <w:p w:rsidR="00CF432B" w:rsidRDefault="00CF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910"/>
    <w:multiLevelType w:val="hybridMultilevel"/>
    <w:tmpl w:val="7EDE6A36"/>
    <w:lvl w:ilvl="0" w:tplc="F306B086">
      <w:start w:val="1"/>
      <w:numFmt w:val="decimalEnclosedCircle"/>
      <w:lvlText w:val="%1"/>
      <w:lvlJc w:val="left"/>
      <w:pPr>
        <w:ind w:left="800" w:hanging="360"/>
      </w:pPr>
      <w:rPr>
        <w:rFonts w:cs="ＭＳ Ｐ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5A92980"/>
    <w:multiLevelType w:val="hybridMultilevel"/>
    <w:tmpl w:val="48008CB6"/>
    <w:lvl w:ilvl="0" w:tplc="C0FAD650">
      <w:start w:val="1"/>
      <w:numFmt w:val="decimalEnclosedCircle"/>
      <w:lvlText w:val="%1"/>
      <w:lvlJc w:val="left"/>
      <w:pPr>
        <w:ind w:left="580" w:hanging="360"/>
      </w:pPr>
      <w:rPr>
        <w:rFonts w:cs="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3A67E3"/>
    <w:multiLevelType w:val="hybridMultilevel"/>
    <w:tmpl w:val="C11022C0"/>
    <w:lvl w:ilvl="0" w:tplc="EE3273EC">
      <w:start w:val="1"/>
      <w:numFmt w:val="decimalEnclosedCircle"/>
      <w:lvlText w:val="%1"/>
      <w:lvlJc w:val="left"/>
      <w:pPr>
        <w:ind w:left="800" w:hanging="360"/>
      </w:pPr>
      <w:rPr>
        <w:rFonts w:cs="ＭＳ Ｐ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93"/>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2A"/>
    <w:rsid w:val="003E689E"/>
    <w:rsid w:val="005051CC"/>
    <w:rsid w:val="005C328B"/>
    <w:rsid w:val="006D4FB6"/>
    <w:rsid w:val="007145CC"/>
    <w:rsid w:val="00727956"/>
    <w:rsid w:val="0074663A"/>
    <w:rsid w:val="0086457F"/>
    <w:rsid w:val="00917223"/>
    <w:rsid w:val="00C3122A"/>
    <w:rsid w:val="00CF432B"/>
    <w:rsid w:val="00D3056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738692"/>
  <w15:docId w15:val="{6ABD052F-501F-4884-8EBB-C184126B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89E"/>
    <w:pPr>
      <w:ind w:leftChars="400" w:left="840"/>
    </w:pPr>
  </w:style>
  <w:style w:type="paragraph" w:styleId="a4">
    <w:name w:val="Balloon Text"/>
    <w:basedOn w:val="a"/>
    <w:link w:val="a5"/>
    <w:uiPriority w:val="99"/>
    <w:semiHidden/>
    <w:unhideWhenUsed/>
    <w:rsid w:val="007145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CC"/>
    <w:rPr>
      <w:rFonts w:asciiTheme="majorHAnsi" w:eastAsiaTheme="majorEastAsia" w:hAnsiTheme="majorHAnsi" w:cstheme="majorBidi"/>
      <w:sz w:val="18"/>
      <w:szCs w:val="18"/>
    </w:rPr>
  </w:style>
  <w:style w:type="table" w:styleId="a6">
    <w:name w:val="Table Grid"/>
    <w:basedOn w:val="a1"/>
    <w:uiPriority w:val="39"/>
    <w:rsid w:val="006D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559</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斉藤＿浩次</dc:creator>
  <cp:lastModifiedBy>user</cp:lastModifiedBy>
  <cp:revision>7</cp:revision>
  <cp:lastPrinted>2023-08-24T07:15:00Z</cp:lastPrinted>
  <dcterms:created xsi:type="dcterms:W3CDTF">2023-04-12T07:34:00Z</dcterms:created>
  <dcterms:modified xsi:type="dcterms:W3CDTF">2023-08-24T07:16:00Z</dcterms:modified>
</cp:coreProperties>
</file>